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6477C" w14:textId="3E911E2A" w:rsidR="00AC2FDB" w:rsidRDefault="00AC2FDB"/>
    <w:p w14:paraId="603EFAFC" w14:textId="14C506E1" w:rsidR="00AC2FDB" w:rsidRPr="00AC2FDB" w:rsidRDefault="00AC2FDB">
      <w:pPr>
        <w:rPr>
          <w:lang w:val="en-GB"/>
        </w:rPr>
      </w:pPr>
      <w:r w:rsidRPr="00AC2FDB">
        <w:rPr>
          <w:lang w:val="en-GB"/>
        </w:rPr>
        <w:t xml:space="preserve">This </w:t>
      </w:r>
      <w:proofErr w:type="gramStart"/>
      <w:r w:rsidRPr="00AC2FDB">
        <w:rPr>
          <w:lang w:val="en-GB"/>
        </w:rPr>
        <w:t>show</w:t>
      </w:r>
      <w:proofErr w:type="gramEnd"/>
      <w:r w:rsidRPr="00AC2FDB">
        <w:rPr>
          <w:lang w:val="en-GB"/>
        </w:rPr>
        <w:t xml:space="preserve"> how our r</w:t>
      </w:r>
      <w:r>
        <w:rPr>
          <w:lang w:val="en-GB"/>
        </w:rPr>
        <w:t xml:space="preserve">eport heads looks like in all our reports. The yellow shape in </w:t>
      </w:r>
      <w:proofErr w:type="spellStart"/>
      <w:r>
        <w:rPr>
          <w:lang w:val="en-GB"/>
        </w:rPr>
        <w:t>ReportHead</w:t>
      </w:r>
      <w:proofErr w:type="spellEnd"/>
      <w:r>
        <w:rPr>
          <w:lang w:val="en-GB"/>
        </w:rPr>
        <w:t xml:space="preserve"> whit the column heads.</w:t>
      </w:r>
    </w:p>
    <w:p w14:paraId="22C06DEC" w14:textId="65A5AF9E" w:rsidR="00A91980" w:rsidRDefault="00AC2FDB">
      <w:r w:rsidRPr="00AC2FDB">
        <w:drawing>
          <wp:inline distT="0" distB="0" distL="0" distR="0" wp14:anchorId="5E65B774" wp14:editId="0FE53570">
            <wp:extent cx="5760720" cy="1217295"/>
            <wp:effectExtent l="0" t="0" r="0" b="1905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1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F1DFC" w14:textId="163E215E" w:rsidR="00AC2FDB" w:rsidRDefault="00AC2FDB"/>
    <w:p w14:paraId="6892DE4D" w14:textId="3B06BC3A" w:rsidR="00AC2FDB" w:rsidRDefault="00AC2FDB">
      <w:pPr>
        <w:rPr>
          <w:lang w:val="en-GB"/>
        </w:rPr>
      </w:pPr>
      <w:r w:rsidRPr="00AC2FDB">
        <w:rPr>
          <w:lang w:val="en-GB"/>
        </w:rPr>
        <w:t>This is from the report t</w:t>
      </w:r>
      <w:r>
        <w:rPr>
          <w:lang w:val="en-GB"/>
        </w:rPr>
        <w:t xml:space="preserve">hat do not work. </w:t>
      </w:r>
    </w:p>
    <w:p w14:paraId="0C6FBE09" w14:textId="0C3691EE" w:rsidR="00AC2FDB" w:rsidRDefault="00AC2FDB">
      <w:pPr>
        <w:rPr>
          <w:lang w:val="en-GB"/>
        </w:rPr>
      </w:pPr>
      <w:r w:rsidRPr="00AC2FDB">
        <w:rPr>
          <w:lang w:val="en-GB"/>
        </w:rPr>
        <w:drawing>
          <wp:inline distT="0" distB="0" distL="0" distR="0" wp14:anchorId="730A6E9B" wp14:editId="51B447E2">
            <wp:extent cx="5760720" cy="979805"/>
            <wp:effectExtent l="0" t="0" r="0" b="0"/>
            <wp:docPr id="2" name="Bildobjekt 2" descr="En bild som visar bord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 descr="En bild som visar bord&#10;&#10;Automatiskt genererad beskrivni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90F5C" w14:textId="77777777" w:rsidR="00AC2FDB" w:rsidRPr="00AC2FDB" w:rsidRDefault="00AC2FDB">
      <w:pPr>
        <w:rPr>
          <w:lang w:val="en-GB"/>
        </w:rPr>
      </w:pPr>
    </w:p>
    <w:sectPr w:rsidR="00AC2FDB" w:rsidRPr="00AC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221FF" w14:textId="77777777" w:rsidR="00AC2FDB" w:rsidRDefault="00AC2FDB" w:rsidP="00AC2FDB">
      <w:pPr>
        <w:spacing w:after="0" w:line="240" w:lineRule="auto"/>
      </w:pPr>
      <w:r>
        <w:separator/>
      </w:r>
    </w:p>
  </w:endnote>
  <w:endnote w:type="continuationSeparator" w:id="0">
    <w:p w14:paraId="2D6E4D70" w14:textId="77777777" w:rsidR="00AC2FDB" w:rsidRDefault="00AC2FDB" w:rsidP="00AC2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7A08B" w14:textId="77777777" w:rsidR="00AC2FDB" w:rsidRDefault="00AC2FDB" w:rsidP="00AC2FDB">
      <w:pPr>
        <w:spacing w:after="0" w:line="240" w:lineRule="auto"/>
      </w:pPr>
      <w:r>
        <w:separator/>
      </w:r>
    </w:p>
  </w:footnote>
  <w:footnote w:type="continuationSeparator" w:id="0">
    <w:p w14:paraId="127E2F3A" w14:textId="77777777" w:rsidR="00AC2FDB" w:rsidRDefault="00AC2FDB" w:rsidP="00AC2F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FDB"/>
    <w:rsid w:val="00A91980"/>
    <w:rsid w:val="00AC2FDB"/>
    <w:rsid w:val="00B4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39EE0"/>
  <w15:chartTrackingRefBased/>
  <w15:docId w15:val="{93C92CDB-0520-4DD8-9602-088743558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140</Characters>
  <Application>Microsoft Office Word</Application>
  <DocSecurity>0</DocSecurity>
  <Lines>1</Lines>
  <Paragraphs>1</Paragraphs>
  <ScaleCrop>false</ScaleCrop>
  <Company>Hogia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Juhlin</dc:creator>
  <cp:keywords/>
  <dc:description/>
  <cp:lastModifiedBy>Paul Juhlin</cp:lastModifiedBy>
  <cp:revision>1</cp:revision>
  <dcterms:created xsi:type="dcterms:W3CDTF">2022-11-07T14:44:00Z</dcterms:created>
  <dcterms:modified xsi:type="dcterms:W3CDTF">2022-11-07T14:47:00Z</dcterms:modified>
</cp:coreProperties>
</file>